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D68" w:rsidRPr="005726B3" w:rsidRDefault="00CB50A9" w:rsidP="005726B3">
      <w:pPr>
        <w:ind w:firstLine="709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726B3">
        <w:rPr>
          <w:rFonts w:ascii="Times New Roman" w:hAnsi="Times New Roman" w:cs="Times New Roman"/>
          <w:b/>
          <w:sz w:val="28"/>
          <w:szCs w:val="24"/>
        </w:rPr>
        <w:t>Практическая работа №3</w:t>
      </w:r>
    </w:p>
    <w:p w:rsidR="00CB50A9" w:rsidRPr="005726B3" w:rsidRDefault="00CB50A9" w:rsidP="005726B3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26B3">
        <w:rPr>
          <w:rFonts w:ascii="Times New Roman" w:hAnsi="Times New Roman" w:cs="Times New Roman"/>
          <w:b/>
          <w:sz w:val="24"/>
          <w:szCs w:val="24"/>
        </w:rPr>
        <w:t>Формирование земельно-кадастрового плана и сводной ведомости координат</w:t>
      </w:r>
    </w:p>
    <w:p w:rsidR="00CB50A9" w:rsidRPr="005726B3" w:rsidRDefault="00CB50A9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>Для формирования земельно-кадастрового плана (ЗКП) необходимо авторизоваться на Публичной кадастровой карте (ПКК) ИС ЕГКН, выбрать область, регион.</w:t>
      </w:r>
    </w:p>
    <w:p w:rsidR="00CB50A9" w:rsidRPr="005726B3" w:rsidRDefault="00CB50A9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 xml:space="preserve">При этом, необходимо выбрать оформленный земельный участок выбранного Вами региона и путем максимального приближения к границе участка определить координаты </w:t>
      </w:r>
      <w:r w:rsidRPr="005726B3">
        <w:rPr>
          <w:rFonts w:ascii="Times New Roman" w:hAnsi="Times New Roman" w:cs="Times New Roman"/>
          <w:sz w:val="24"/>
          <w:szCs w:val="24"/>
        </w:rPr>
        <w:t>поворотны</w:t>
      </w:r>
      <w:r w:rsidRPr="005726B3">
        <w:rPr>
          <w:rFonts w:ascii="Times New Roman" w:hAnsi="Times New Roman" w:cs="Times New Roman"/>
          <w:sz w:val="24"/>
          <w:szCs w:val="24"/>
        </w:rPr>
        <w:t>х угловых точек (координаты в правом нижнем углу).</w:t>
      </w:r>
    </w:p>
    <w:p w:rsidR="00CB50A9" w:rsidRPr="005726B3" w:rsidRDefault="00CB50A9" w:rsidP="005726B3">
      <w:pPr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F450DA" wp14:editId="37C37BCF">
            <wp:extent cx="6480175" cy="36436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0A9" w:rsidRPr="005726B3" w:rsidRDefault="00CB50A9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B50A9" w:rsidRPr="005726B3" w:rsidRDefault="00CB50A9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>Затем выбрать государственную услугу по согласование проектируемого земельного участка графическим данным ИС ЕГКН.</w:t>
      </w:r>
    </w:p>
    <w:p w:rsidR="00CB50A9" w:rsidRPr="005726B3" w:rsidRDefault="00CB50A9" w:rsidP="005726B3">
      <w:pPr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0D66D7" wp14:editId="2876865F">
            <wp:extent cx="6480175" cy="364363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0A9" w:rsidRPr="005726B3" w:rsidRDefault="00CB50A9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B50A9" w:rsidRPr="005726B3" w:rsidRDefault="00CB50A9" w:rsidP="005726B3">
      <w:pPr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FAE626" wp14:editId="29CB27EF">
            <wp:extent cx="6480175" cy="364363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0A9" w:rsidRPr="005726B3" w:rsidRDefault="00CB50A9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>Далее заполнить диалоговое окно, руководствуясь сведениями выбранного участка на ПКК ЕГКН.</w:t>
      </w:r>
    </w:p>
    <w:p w:rsidR="00CB50A9" w:rsidRPr="005726B3" w:rsidRDefault="00CB50A9" w:rsidP="005726B3">
      <w:pPr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8B9BD3" wp14:editId="481E73F9">
            <wp:extent cx="6480175" cy="364363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0A9" w:rsidRPr="005726B3" w:rsidRDefault="00CB50A9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 xml:space="preserve">Примечание: разработчиком указываете себя, землепользователем/собственником </w:t>
      </w:r>
      <w:r w:rsidR="005726B3" w:rsidRPr="005726B3">
        <w:rPr>
          <w:rFonts w:ascii="Times New Roman" w:hAnsi="Times New Roman" w:cs="Times New Roman"/>
          <w:sz w:val="24"/>
          <w:szCs w:val="24"/>
        </w:rPr>
        <w:t xml:space="preserve">- </w:t>
      </w:r>
      <w:r w:rsidRPr="005726B3">
        <w:rPr>
          <w:rFonts w:ascii="Times New Roman" w:hAnsi="Times New Roman" w:cs="Times New Roman"/>
          <w:sz w:val="24"/>
          <w:szCs w:val="24"/>
        </w:rPr>
        <w:t>на выбор.</w:t>
      </w:r>
    </w:p>
    <w:p w:rsidR="005726B3" w:rsidRPr="005726B3" w:rsidRDefault="005726B3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726B3" w:rsidRPr="005726B3" w:rsidRDefault="005726B3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>При этом, причиной обращения будет являться корректировка земельного участка (так как Вы выбрали существующий земельный участок).</w:t>
      </w:r>
    </w:p>
    <w:p w:rsidR="00CB50A9" w:rsidRPr="005726B3" w:rsidRDefault="00CB50A9" w:rsidP="005726B3">
      <w:pPr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92720C3" wp14:editId="59D6AF3D">
            <wp:extent cx="6480175" cy="364363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0A9" w:rsidRPr="005726B3" w:rsidRDefault="005726B3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 xml:space="preserve">При загрузке координат, скачиваете формат </w:t>
      </w:r>
      <w:r w:rsidRPr="005726B3">
        <w:rPr>
          <w:rFonts w:ascii="Times New Roman" w:hAnsi="Times New Roman" w:cs="Times New Roman"/>
          <w:sz w:val="24"/>
          <w:szCs w:val="24"/>
          <w:lang w:val="en-US"/>
        </w:rPr>
        <w:t>TXT</w:t>
      </w:r>
      <w:r w:rsidRPr="005726B3">
        <w:rPr>
          <w:rFonts w:ascii="Times New Roman" w:hAnsi="Times New Roman" w:cs="Times New Roman"/>
          <w:sz w:val="24"/>
          <w:szCs w:val="24"/>
        </w:rPr>
        <w:t>, заносите свои координаты.</w:t>
      </w:r>
    </w:p>
    <w:p w:rsidR="00CB50A9" w:rsidRPr="005726B3" w:rsidRDefault="00CB50A9" w:rsidP="005726B3">
      <w:pPr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9828F9" wp14:editId="6C7EDC2F">
            <wp:extent cx="6480175" cy="364363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0A9" w:rsidRPr="005726B3" w:rsidRDefault="005726B3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sz w:val="24"/>
          <w:szCs w:val="24"/>
        </w:rPr>
        <w:t>Заполняете необходимые поля, сохраняете, и скачиваете сформированный ЗКП.</w:t>
      </w:r>
    </w:p>
    <w:p w:rsidR="00CB50A9" w:rsidRDefault="00CB50A9" w:rsidP="005726B3">
      <w:pPr>
        <w:jc w:val="both"/>
        <w:rPr>
          <w:rFonts w:ascii="Times New Roman" w:hAnsi="Times New Roman" w:cs="Times New Roman"/>
          <w:sz w:val="24"/>
          <w:szCs w:val="24"/>
        </w:rPr>
      </w:pPr>
      <w:r w:rsidRPr="005726B3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A2C25A3" wp14:editId="180CE703">
            <wp:extent cx="6480175" cy="364363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6B3" w:rsidRDefault="005726B3" w:rsidP="005726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726B3" w:rsidRPr="005726B3" w:rsidRDefault="005726B3" w:rsidP="005726B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Получен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ные ЗКП и сводная ведомость координат (переведенная в формат </w:t>
      </w:r>
      <w:proofErr w:type="spellStart"/>
      <w:r>
        <w:rPr>
          <w:rFonts w:ascii="Times New Roman" w:hAnsi="Times New Roman" w:cs="Times New Roman"/>
          <w:sz w:val="24"/>
          <w:szCs w:val="24"/>
        </w:rPr>
        <w:t>эксель</w:t>
      </w:r>
      <w:proofErr w:type="spellEnd"/>
      <w:r>
        <w:rPr>
          <w:rFonts w:ascii="Times New Roman" w:hAnsi="Times New Roman" w:cs="Times New Roman"/>
          <w:sz w:val="24"/>
          <w:szCs w:val="24"/>
        </w:rPr>
        <w:t>) сохранить для последующей обработке в программе ГИС.</w:t>
      </w:r>
    </w:p>
    <w:sectPr w:rsidR="005726B3" w:rsidRPr="005726B3" w:rsidSect="009D6D51"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0A9"/>
    <w:rsid w:val="00365D68"/>
    <w:rsid w:val="005726B3"/>
    <w:rsid w:val="009D6D51"/>
    <w:rsid w:val="00CB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D38B81-BC8B-4140-96A8-61817B593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2026-02-20T13:56:00Z</dcterms:created>
  <dcterms:modified xsi:type="dcterms:W3CDTF">2026-02-20T14:14:00Z</dcterms:modified>
</cp:coreProperties>
</file>